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C7B" w:rsidRDefault="00426C7B"/>
    <w:p w:rsidR="00426C7B" w:rsidRDefault="00426C7B">
      <w:bookmarkStart w:id="0" w:name="_GoBack"/>
      <w:bookmarkEnd w:id="0"/>
    </w:p>
    <w:p w:rsidR="0037521D" w:rsidRDefault="00DA694A" w:rsidP="0037521D">
      <w:r>
        <w:rPr>
          <w:noProof/>
          <w:sz w:val="20"/>
        </w:rPr>
        <w:pict>
          <v:rect id="_x0000_s1090" style="position:absolute;margin-left:-25pt;margin-top:-10pt;width:7in;height:56.3pt;z-index:251698688" filled="f"/>
        </w:pict>
      </w:r>
      <w:r w:rsidR="0037521D">
        <w:t>Nom, Prénom : ___________________________________________Classe : _____________</w:t>
      </w:r>
    </w:p>
    <w:p w:rsidR="0037521D" w:rsidRDefault="0037521D" w:rsidP="0037521D">
      <w:pPr>
        <w:rPr>
          <w:sz w:val="12"/>
        </w:rPr>
      </w:pPr>
    </w:p>
    <w:p w:rsidR="0037521D" w:rsidRPr="00E56F44" w:rsidRDefault="0037521D" w:rsidP="0037521D">
      <w:pPr>
        <w:rPr>
          <w:sz w:val="16"/>
        </w:rPr>
      </w:pPr>
    </w:p>
    <w:p w:rsidR="0037521D" w:rsidRDefault="0037521D" w:rsidP="0037521D">
      <w:r>
        <w:tab/>
      </w:r>
      <w:r>
        <w:tab/>
      </w:r>
      <w:r>
        <w:tab/>
      </w:r>
      <w:r>
        <w:tab/>
      </w:r>
    </w:p>
    <w:p w:rsidR="0037521D" w:rsidRDefault="0037521D" w:rsidP="0037521D">
      <w:pPr>
        <w:rPr>
          <w:sz w:val="12"/>
        </w:rPr>
      </w:pPr>
    </w:p>
    <w:p w:rsidR="0037521D" w:rsidRDefault="0037521D" w:rsidP="0037521D">
      <w:pPr>
        <w:rPr>
          <w:sz w:val="12"/>
        </w:rPr>
      </w:pPr>
    </w:p>
    <w:tbl>
      <w:tblPr>
        <w:tblStyle w:val="Grilledutableau"/>
        <w:tblW w:w="10632" w:type="dxa"/>
        <w:tblInd w:w="-318" w:type="dxa"/>
        <w:tblLook w:val="04A0" w:firstRow="1" w:lastRow="0" w:firstColumn="1" w:lastColumn="0" w:noHBand="0" w:noVBand="1"/>
      </w:tblPr>
      <w:tblGrid>
        <w:gridCol w:w="8648"/>
        <w:gridCol w:w="850"/>
        <w:gridCol w:w="1134"/>
      </w:tblGrid>
      <w:tr w:rsidR="0037521D" w:rsidTr="009D68E0">
        <w:tc>
          <w:tcPr>
            <w:tcW w:w="8648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Compétences : </w:t>
            </w:r>
          </w:p>
        </w:tc>
        <w:tc>
          <w:tcPr>
            <w:tcW w:w="850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Acquis*</w:t>
            </w:r>
          </w:p>
        </w:tc>
      </w:tr>
      <w:tr w:rsidR="0037521D" w:rsidTr="009D68E0">
        <w:tc>
          <w:tcPr>
            <w:tcW w:w="8648" w:type="dxa"/>
          </w:tcPr>
          <w:p w:rsidR="0037521D" w:rsidRDefault="0037521D" w:rsidP="009D68E0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>► Notion d'algorithmeOTSCIS-2-1-FE4</w:t>
            </w:r>
            <w:r w:rsidRPr="00E56F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/5</w:t>
            </w:r>
          </w:p>
        </w:tc>
        <w:tc>
          <w:tcPr>
            <w:tcW w:w="1134" w:type="dxa"/>
          </w:tcPr>
          <w:p w:rsidR="0037521D" w:rsidRDefault="0037521D" w:rsidP="009D68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7521D" w:rsidRPr="006D5F51" w:rsidRDefault="0037521D" w:rsidP="0037521D">
      <w:pPr>
        <w:rPr>
          <w:sz w:val="4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* A=Acquis / E = En cours d'acquisition / N = Non Acquis</w:t>
      </w:r>
      <w:r>
        <w:rPr>
          <w:sz w:val="12"/>
        </w:rPr>
        <w:tab/>
      </w:r>
      <w:r w:rsidRPr="006D5F51">
        <w:rPr>
          <w:sz w:val="4"/>
        </w:rPr>
        <w:tab/>
      </w:r>
      <w:r w:rsidRPr="006D5F51">
        <w:rPr>
          <w:sz w:val="4"/>
        </w:rPr>
        <w:tab/>
      </w:r>
    </w:p>
    <w:p w:rsidR="0037521D" w:rsidRPr="007D1D6C" w:rsidRDefault="0037521D" w:rsidP="0037521D">
      <w:pPr>
        <w:ind w:left="720"/>
      </w:pPr>
    </w:p>
    <w:p w:rsidR="00426C7B" w:rsidRDefault="00426C7B"/>
    <w:p w:rsidR="00426C7B" w:rsidRDefault="009D68E0">
      <w:r>
        <w:rPr>
          <w:noProof/>
        </w:rPr>
        <w:drawing>
          <wp:anchor distT="0" distB="0" distL="114300" distR="114300" simplePos="0" relativeHeight="251701760" behindDoc="1" locked="0" layoutInCell="1" allowOverlap="1">
            <wp:simplePos x="0" y="0"/>
            <wp:positionH relativeFrom="column">
              <wp:posOffset>4104640</wp:posOffset>
            </wp:positionH>
            <wp:positionV relativeFrom="paragraph">
              <wp:posOffset>-635</wp:posOffset>
            </wp:positionV>
            <wp:extent cx="2007870" cy="2265680"/>
            <wp:effectExtent l="19050" t="0" r="0" b="0"/>
            <wp:wrapTight wrapText="bothSides">
              <wp:wrapPolygon edited="0">
                <wp:start x="-205" y="0"/>
                <wp:lineTo x="-205" y="21430"/>
                <wp:lineTo x="21518" y="21430"/>
                <wp:lineTo x="21518" y="0"/>
                <wp:lineTo x="-205" y="0"/>
              </wp:wrapPolygon>
            </wp:wrapTight>
            <wp:docPr id="1" name="Image 1" descr="Résultat de recherche d'images pour &quot;cafetière automatiqu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afetière automatique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7870" cy="226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C7B" w:rsidRDefault="00426C7B"/>
    <w:p w:rsidR="009D68E0" w:rsidRDefault="00DA694A" w:rsidP="009D68E0">
      <w:pPr>
        <w:pStyle w:val="Paragraphedeliste"/>
        <w:numPr>
          <w:ilvl w:val="0"/>
          <w:numId w:val="4"/>
        </w:num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-48.75pt;margin-top:34.15pt;width:27pt;height:45pt;z-index:251700736" stroked="f">
            <v:textbox style="mso-next-textbox:#_x0000_s1092">
              <w:txbxContent>
                <w:p w:rsidR="00167A7E" w:rsidRDefault="00167A7E" w:rsidP="009D68E0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/5</w:t>
                  </w:r>
                </w:p>
              </w:txbxContent>
            </v:textbox>
          </v:shape>
        </w:pict>
      </w:r>
      <w:r w:rsidR="009D68E0">
        <w:t xml:space="preserve">Ecrit l'algorithme de la cafetière automatique: </w:t>
      </w:r>
    </w:p>
    <w:p w:rsidR="009D68E0" w:rsidRDefault="009D68E0" w:rsidP="009D68E0">
      <w:pPr>
        <w:pStyle w:val="Paragraphedeliste"/>
      </w:pPr>
    </w:p>
    <w:p w:rsidR="009D68E0" w:rsidRDefault="009D68E0" w:rsidP="009D68E0">
      <w:pPr>
        <w:pStyle w:val="Paragraphedeliste"/>
      </w:pPr>
      <w:r>
        <w:t xml:space="preserve">Descriptif de la cafetière automatique : </w:t>
      </w:r>
    </w:p>
    <w:p w:rsidR="009D68E0" w:rsidRPr="00C3522B" w:rsidRDefault="009D68E0" w:rsidP="009D68E0">
      <w:pPr>
        <w:pStyle w:val="Paragraphedeliste"/>
      </w:pPr>
      <w:r w:rsidRPr="00C3522B">
        <w:t xml:space="preserve">La cafetière automatique se déclenche à 8 heure, elle regarde </w:t>
      </w:r>
      <w:proofErr w:type="gramStart"/>
      <w:r w:rsidRPr="00C3522B">
        <w:t>si il</w:t>
      </w:r>
      <w:proofErr w:type="gramEnd"/>
      <w:r w:rsidRPr="00C3522B">
        <w:t xml:space="preserve"> y a de l'eau, si il y a du café. Si tous est bon elle fait le café</w:t>
      </w:r>
    </w:p>
    <w:p w:rsidR="009D68E0" w:rsidRPr="00C3522B" w:rsidRDefault="009D68E0" w:rsidP="009D68E0">
      <w:pPr>
        <w:pStyle w:val="Paragraphedeliste"/>
      </w:pPr>
    </w:p>
    <w:p w:rsidR="009D68E0" w:rsidRPr="00C3522B" w:rsidRDefault="009D68E0" w:rsidP="009D68E0">
      <w:pPr>
        <w:pStyle w:val="Paragraphedeliste"/>
      </w:pPr>
      <w:r w:rsidRPr="00C3522B">
        <w:t xml:space="preserve">Quand il n'y a plus d'eau elle bip une fois et éclaire la </w:t>
      </w:r>
      <w:proofErr w:type="spellStart"/>
      <w:r w:rsidRPr="00C3522B">
        <w:t>led</w:t>
      </w:r>
      <w:proofErr w:type="spellEnd"/>
      <w:r w:rsidRPr="00C3522B">
        <w:t xml:space="preserve"> rouge</w:t>
      </w:r>
    </w:p>
    <w:p w:rsidR="009D68E0" w:rsidRPr="00C3522B" w:rsidRDefault="009D68E0" w:rsidP="009D68E0">
      <w:pPr>
        <w:pStyle w:val="Paragraphedeliste"/>
      </w:pPr>
      <w:r w:rsidRPr="00C3522B">
        <w:t xml:space="preserve">Quand il n'y a plus de café elle bip 2fois et éclaire la </w:t>
      </w:r>
      <w:proofErr w:type="spellStart"/>
      <w:r w:rsidRPr="00C3522B">
        <w:t>led</w:t>
      </w:r>
      <w:proofErr w:type="spellEnd"/>
      <w:r w:rsidRPr="00C3522B">
        <w:t xml:space="preserve"> orange</w:t>
      </w:r>
    </w:p>
    <w:p w:rsidR="009D68E0" w:rsidRPr="00C3522B" w:rsidRDefault="009D68E0" w:rsidP="009D68E0">
      <w:pPr>
        <w:pStyle w:val="Paragraphedeliste"/>
      </w:pPr>
      <w:r w:rsidRPr="00C3522B">
        <w:t xml:space="preserve">Quand le café est </w:t>
      </w:r>
      <w:proofErr w:type="gramStart"/>
      <w:r w:rsidRPr="00C3522B">
        <w:t>fais</w:t>
      </w:r>
      <w:proofErr w:type="gramEnd"/>
      <w:r w:rsidRPr="00C3522B">
        <w:t xml:space="preserve"> elle éclaire la </w:t>
      </w:r>
      <w:proofErr w:type="spellStart"/>
      <w:r w:rsidRPr="00C3522B">
        <w:t>led</w:t>
      </w:r>
      <w:proofErr w:type="spellEnd"/>
      <w:r w:rsidRPr="00C3522B">
        <w:t xml:space="preserve"> verte.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9D68E0">
      <w:pPr>
        <w:spacing w:line="360" w:lineRule="auto"/>
        <w:ind w:left="-284"/>
      </w:pPr>
      <w:r>
        <w:t>_____________________________________________________________________________</w:t>
      </w:r>
    </w:p>
    <w:p w:rsidR="009D68E0" w:rsidRDefault="009D68E0" w:rsidP="00C3522B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C3522B">
      <w:pPr>
        <w:spacing w:line="360" w:lineRule="auto"/>
        <w:ind w:left="-284"/>
      </w:pPr>
    </w:p>
    <w:p w:rsidR="00122960" w:rsidRDefault="00122960" w:rsidP="00122960"/>
    <w:p w:rsidR="00122960" w:rsidRDefault="00DA694A" w:rsidP="00122960">
      <w:r>
        <w:rPr>
          <w:noProof/>
          <w:sz w:val="20"/>
        </w:rPr>
        <w:pict>
          <v:rect id="_x0000_s1096" style="position:absolute;margin-left:-25pt;margin-top:-10pt;width:7in;height:56.3pt;z-index:251705856" filled="f"/>
        </w:pict>
      </w:r>
      <w:r w:rsidR="00122960">
        <w:t>Nom, Prénom : ___________________________________________Classe : _____________</w:t>
      </w:r>
    </w:p>
    <w:p w:rsidR="00122960" w:rsidRDefault="00122960" w:rsidP="00122960">
      <w:pPr>
        <w:rPr>
          <w:sz w:val="12"/>
        </w:rPr>
      </w:pPr>
    </w:p>
    <w:p w:rsidR="00122960" w:rsidRPr="00E56F44" w:rsidRDefault="00122960" w:rsidP="00122960">
      <w:pPr>
        <w:rPr>
          <w:sz w:val="16"/>
        </w:rPr>
      </w:pPr>
    </w:p>
    <w:p w:rsidR="00122960" w:rsidRDefault="00122960" w:rsidP="00122960">
      <w:r>
        <w:tab/>
      </w:r>
      <w:r>
        <w:tab/>
      </w:r>
      <w:r>
        <w:tab/>
      </w:r>
      <w:r>
        <w:tab/>
      </w:r>
    </w:p>
    <w:p w:rsidR="00122960" w:rsidRDefault="00122960" w:rsidP="00122960">
      <w:pPr>
        <w:rPr>
          <w:sz w:val="12"/>
        </w:rPr>
      </w:pPr>
    </w:p>
    <w:p w:rsidR="00122960" w:rsidRDefault="00122960" w:rsidP="00122960">
      <w:pPr>
        <w:rPr>
          <w:sz w:val="12"/>
        </w:rPr>
      </w:pPr>
    </w:p>
    <w:tbl>
      <w:tblPr>
        <w:tblStyle w:val="Grilledutableau"/>
        <w:tblW w:w="10632" w:type="dxa"/>
        <w:tblInd w:w="-318" w:type="dxa"/>
        <w:tblLook w:val="04A0" w:firstRow="1" w:lastRow="0" w:firstColumn="1" w:lastColumn="0" w:noHBand="0" w:noVBand="1"/>
      </w:tblPr>
      <w:tblGrid>
        <w:gridCol w:w="8648"/>
        <w:gridCol w:w="850"/>
        <w:gridCol w:w="1134"/>
      </w:tblGrid>
      <w:tr w:rsidR="00122960" w:rsidTr="00122960">
        <w:tc>
          <w:tcPr>
            <w:tcW w:w="8648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Compétences : </w:t>
            </w:r>
          </w:p>
        </w:tc>
        <w:tc>
          <w:tcPr>
            <w:tcW w:w="850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Acquis*</w:t>
            </w:r>
          </w:p>
        </w:tc>
      </w:tr>
      <w:tr w:rsidR="00122960" w:rsidTr="00122960">
        <w:tc>
          <w:tcPr>
            <w:tcW w:w="8648" w:type="dxa"/>
          </w:tcPr>
          <w:p w:rsidR="00122960" w:rsidRDefault="00122960" w:rsidP="00122960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>► Notion d'algorithmeOTSCIS-2-1-FE4</w:t>
            </w:r>
            <w:r w:rsidRPr="00E56F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122960" w:rsidRDefault="00122960" w:rsidP="00167A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/</w:t>
            </w:r>
            <w:r w:rsidR="00167A7E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22960" w:rsidRDefault="00122960" w:rsidP="001229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22960" w:rsidRPr="006D5F51" w:rsidRDefault="00122960" w:rsidP="00122960">
      <w:pPr>
        <w:rPr>
          <w:sz w:val="4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* A=Acquis / E = En cours d'acquisition / N = Non Acquis</w:t>
      </w:r>
      <w:r>
        <w:rPr>
          <w:sz w:val="12"/>
        </w:rPr>
        <w:tab/>
      </w:r>
      <w:r w:rsidRPr="006D5F51">
        <w:rPr>
          <w:sz w:val="4"/>
        </w:rPr>
        <w:tab/>
      </w:r>
      <w:r w:rsidRPr="006D5F51">
        <w:rPr>
          <w:sz w:val="4"/>
        </w:rPr>
        <w:tab/>
      </w:r>
    </w:p>
    <w:p w:rsidR="00122960" w:rsidRPr="007D1D6C" w:rsidRDefault="00DA694A" w:rsidP="00122960">
      <w:pPr>
        <w:ind w:left="720"/>
      </w:pPr>
      <w:r>
        <w:rPr>
          <w:noProof/>
        </w:rPr>
        <w:pict>
          <v:shape id="_x0000_s1100" type="#_x0000_t202" style="position:absolute;left:0;text-align:left;margin-left:213.7pt;margin-top:13.6pt;width:53pt;height:37.45pt;z-index:251709952" filled="f" stroked="f">
            <v:textbox>
              <w:txbxContent>
                <w:p w:rsidR="00167A7E" w:rsidRPr="00122960" w:rsidRDefault="00167A7E">
                  <w:pPr>
                    <w:rPr>
                      <w:rFonts w:asciiTheme="minorHAnsi" w:hAnsiTheme="minorHAnsi"/>
                      <w:sz w:val="22"/>
                    </w:rPr>
                  </w:pPr>
                  <w:r w:rsidRPr="00122960">
                    <w:rPr>
                      <w:rFonts w:asciiTheme="minorHAnsi" w:hAnsiTheme="minorHAnsi"/>
                      <w:sz w:val="22"/>
                    </w:rPr>
                    <w:t xml:space="preserve">Bouton </w:t>
                  </w:r>
                  <w:r>
                    <w:rPr>
                      <w:rFonts w:asciiTheme="minorHAnsi" w:hAnsiTheme="minorHAnsi"/>
                      <w:sz w:val="22"/>
                    </w:rPr>
                    <w:t>poussoir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left:0;text-align:left;margin-left:462pt;margin-top:4.6pt;width:48.95pt;height:37.45pt;z-index:251714048" filled="f" stroked="f">
            <v:textbox>
              <w:txbxContent>
                <w:p w:rsidR="00167A7E" w:rsidRPr="00122960" w:rsidRDefault="00167A7E" w:rsidP="00122960">
                  <w:pPr>
                    <w:rPr>
                      <w:rFonts w:asciiTheme="minorHAnsi" w:hAnsiTheme="minorHAnsi"/>
                      <w:sz w:val="22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22"/>
                    </w:rPr>
                    <w:t>Led</w:t>
                  </w:r>
                  <w:proofErr w:type="spellEnd"/>
                  <w:r>
                    <w:rPr>
                      <w:rFonts w:asciiTheme="minorHAnsi" w:hAnsiTheme="minorHAnsi"/>
                      <w:sz w:val="22"/>
                    </w:rPr>
                    <w:t xml:space="preserve"> jaune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left:0;text-align:left;margin-left:277.8pt;margin-top:5.8pt;width:48.95pt;height:37.45pt;z-index:251713024" filled="f" stroked="f">
            <v:textbox>
              <w:txbxContent>
                <w:p w:rsidR="00167A7E" w:rsidRDefault="00167A7E" w:rsidP="00122960">
                  <w:pPr>
                    <w:rPr>
                      <w:rFonts w:asciiTheme="minorHAnsi" w:hAnsiTheme="minorHAnsi"/>
                      <w:sz w:val="22"/>
                    </w:rPr>
                  </w:pPr>
                  <w:proofErr w:type="spellStart"/>
                  <w:r>
                    <w:rPr>
                      <w:rFonts w:asciiTheme="minorHAnsi" w:hAnsiTheme="minorHAnsi"/>
                      <w:sz w:val="22"/>
                    </w:rPr>
                    <w:t>Led</w:t>
                  </w:r>
                  <w:proofErr w:type="spellEnd"/>
                  <w:r>
                    <w:rPr>
                      <w:rFonts w:asciiTheme="minorHAnsi" w:hAnsiTheme="minorHAnsi"/>
                      <w:sz w:val="22"/>
                    </w:rPr>
                    <w:t xml:space="preserve"> </w:t>
                  </w:r>
                </w:p>
                <w:p w:rsidR="00167A7E" w:rsidRPr="00122960" w:rsidRDefault="00167A7E" w:rsidP="00122960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>Bleu</w:t>
                  </w:r>
                </w:p>
              </w:txbxContent>
            </v:textbox>
          </v:shape>
        </w:pict>
      </w:r>
    </w:p>
    <w:p w:rsidR="00122960" w:rsidRDefault="00122960" w:rsidP="00122960">
      <w:r>
        <w:rPr>
          <w:noProof/>
        </w:rPr>
        <w:drawing>
          <wp:anchor distT="0" distB="0" distL="114300" distR="114300" simplePos="0" relativeHeight="251707904" behindDoc="1" locked="0" layoutInCell="1" allowOverlap="1">
            <wp:simplePos x="0" y="0"/>
            <wp:positionH relativeFrom="column">
              <wp:posOffset>3170993</wp:posOffset>
            </wp:positionH>
            <wp:positionV relativeFrom="paragraph">
              <wp:posOffset>133197</wp:posOffset>
            </wp:positionV>
            <wp:extent cx="3512426" cy="2317531"/>
            <wp:effectExtent l="19050" t="0" r="0" b="0"/>
            <wp:wrapTight wrapText="bothSides">
              <wp:wrapPolygon edited="0">
                <wp:start x="-117" y="0"/>
                <wp:lineTo x="-117" y="21484"/>
                <wp:lineTo x="21556" y="21484"/>
                <wp:lineTo x="21556" y="0"/>
                <wp:lineTo x="-117" y="0"/>
              </wp:wrapPolygon>
            </wp:wrapTight>
            <wp:docPr id="3" name="Image 2" descr="aspirateur rob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pirateur robot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512426" cy="2317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960" w:rsidRDefault="00DA694A" w:rsidP="0012296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margin-left:391.1pt;margin-top:6.45pt;width:91.6pt;height:55.3pt;flip:x;z-index:251710976" o:connectortype="straight" strokecolor="#bfbfbf [2412]">
            <v:stroke endarrow="block"/>
          </v:shape>
        </w:pict>
      </w:r>
      <w:r>
        <w:rPr>
          <w:noProof/>
        </w:rPr>
        <w:pict>
          <v:shape id="_x0000_s1102" type="#_x0000_t32" style="position:absolute;margin-left:309.3pt;margin-top:6.45pt;width:36.85pt;height:40.9pt;z-index:251712000" o:connectortype="straight" strokecolor="#bfbfbf [2412]">
            <v:stroke endarrow="block"/>
          </v:shape>
        </w:pict>
      </w:r>
    </w:p>
    <w:p w:rsidR="00122960" w:rsidRDefault="00DA694A" w:rsidP="00122960">
      <w:r>
        <w:rPr>
          <w:noProof/>
        </w:rPr>
        <w:pict>
          <v:shape id="_x0000_s1099" type="#_x0000_t32" style="position:absolute;margin-left:257.45pt;margin-top:3.05pt;width:84.1pt;height:51.25pt;z-index:251708928" o:connectortype="straight" strokecolor="#bfbfbf [2412]">
            <v:stroke endarrow="block"/>
          </v:shape>
        </w:pict>
      </w:r>
    </w:p>
    <w:p w:rsidR="00122960" w:rsidRDefault="00DA694A" w:rsidP="00122960">
      <w:pPr>
        <w:pStyle w:val="Paragraphedeliste"/>
        <w:numPr>
          <w:ilvl w:val="0"/>
          <w:numId w:val="5"/>
        </w:numPr>
      </w:pPr>
      <w:r>
        <w:rPr>
          <w:noProof/>
          <w:lang w:eastAsia="fr-FR"/>
        </w:rPr>
        <w:pict>
          <v:shape id="_x0000_s1097" type="#_x0000_t202" style="position:absolute;left:0;text-align:left;margin-left:-48.75pt;margin-top:34.15pt;width:27pt;height:45pt;z-index:251706880" stroked="f">
            <v:textbox style="mso-next-textbox:#_x0000_s1097">
              <w:txbxContent>
                <w:p w:rsidR="00167A7E" w:rsidRDefault="00167A7E" w:rsidP="00122960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/7</w:t>
                  </w:r>
                </w:p>
              </w:txbxContent>
            </v:textbox>
          </v:shape>
        </w:pict>
      </w:r>
      <w:r w:rsidR="00122960">
        <w:t xml:space="preserve">Ecrit l'algorithme du robot aspirateur : </w:t>
      </w:r>
    </w:p>
    <w:p w:rsidR="00122960" w:rsidRDefault="00DA694A" w:rsidP="00122960">
      <w:pPr>
        <w:pStyle w:val="Paragraphedeliste"/>
      </w:pPr>
      <w:r>
        <w:rPr>
          <w:noProof/>
          <w:lang w:eastAsia="fr-FR"/>
        </w:rPr>
        <w:pict>
          <v:shape id="_x0000_s1108" type="#_x0000_t202" style="position:absolute;left:0;text-align:left;margin-left:217.75pt;margin-top:9.5pt;width:50.5pt;height:37.45pt;z-index:251718144" filled="f" stroked="f">
            <v:textbox>
              <w:txbxContent>
                <w:p w:rsidR="00167A7E" w:rsidRPr="00122960" w:rsidRDefault="00167A7E" w:rsidP="00122960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>Capteur droit</w:t>
                  </w:r>
                </w:p>
              </w:txbxContent>
            </v:textbox>
          </v:shape>
        </w:pict>
      </w:r>
    </w:p>
    <w:p w:rsidR="00122960" w:rsidRDefault="00DA694A" w:rsidP="00122960">
      <w:pPr>
        <w:pStyle w:val="Paragraphedeliste"/>
        <w:ind w:left="0" w:right="4961"/>
      </w:pPr>
      <w:r>
        <w:rPr>
          <w:noProof/>
          <w:lang w:eastAsia="fr-FR"/>
        </w:rPr>
        <w:pict>
          <v:shape id="_x0000_s1107" type="#_x0000_t32" style="position:absolute;margin-left:248.25pt;margin-top:13.1pt;width:14.4pt;height:18.45pt;z-index:251717120" o:connectortype="straight" strokecolor="#bfbfbf [2412]">
            <v:stroke endarrow="block"/>
          </v:shape>
        </w:pict>
      </w:r>
      <w:r w:rsidR="00122960">
        <w:t xml:space="preserve">Descriptif du fonctionnement : </w:t>
      </w:r>
    </w:p>
    <w:p w:rsidR="00122960" w:rsidRPr="00C3522B" w:rsidRDefault="00DA694A" w:rsidP="00122960">
      <w:pPr>
        <w:pStyle w:val="Paragraphedeliste"/>
        <w:ind w:left="0" w:right="4961"/>
      </w:pPr>
      <w:r>
        <w:rPr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09" type="#_x0000_t13" style="position:absolute;margin-left:255.35pt;margin-top:58.15pt;width:44.6pt;height:47.25pt;rotation:8907751fd;z-index:251719168" adj="14731,4918"/>
        </w:pict>
      </w:r>
      <w:r w:rsidR="00122960">
        <w:rPr>
          <w:noProof/>
          <w:lang w:eastAsia="fr-FR"/>
        </w:rPr>
        <w:t xml:space="preserve">Le robot </w:t>
      </w:r>
      <w:r w:rsidR="00472AEF">
        <w:rPr>
          <w:noProof/>
          <w:lang w:eastAsia="fr-FR"/>
        </w:rPr>
        <w:t>est programmé pour commencer à</w:t>
      </w:r>
      <w:r w:rsidR="00122960">
        <w:rPr>
          <w:noProof/>
          <w:lang w:eastAsia="fr-FR"/>
        </w:rPr>
        <w:t xml:space="preserve"> avancer et à aspirer </w:t>
      </w:r>
      <w:r w:rsidR="00472AEF">
        <w:rPr>
          <w:noProof/>
          <w:lang w:eastAsia="fr-FR"/>
        </w:rPr>
        <w:t>le matin à 10h. On peut aussi le démarrer en appuyant sur le bouton poussoir.</w:t>
      </w:r>
    </w:p>
    <w:p w:rsidR="00122960" w:rsidRPr="00C3522B" w:rsidRDefault="00122960" w:rsidP="00122960">
      <w:pPr>
        <w:pStyle w:val="Paragraphedeliste"/>
        <w:ind w:left="0" w:right="4961"/>
      </w:pPr>
    </w:p>
    <w:p w:rsidR="00122960" w:rsidRDefault="00DA694A" w:rsidP="00472AEF">
      <w:pPr>
        <w:pStyle w:val="Paragraphedeliste"/>
        <w:tabs>
          <w:tab w:val="left" w:pos="7655"/>
        </w:tabs>
        <w:ind w:left="0" w:right="3402"/>
      </w:pPr>
      <w:r>
        <w:rPr>
          <w:noProof/>
          <w:lang w:eastAsia="fr-FR"/>
        </w:rPr>
        <w:pict>
          <v:shape id="_x0000_s1106" type="#_x0000_t202" style="position:absolute;margin-left:326.75pt;margin-top:34.1pt;width:61.6pt;height:37.45pt;z-index:251716096" filled="f" stroked="f">
            <v:textbox>
              <w:txbxContent>
                <w:p w:rsidR="00167A7E" w:rsidRPr="00122960" w:rsidRDefault="00167A7E" w:rsidP="00122960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>Capteur gauche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32" style="position:absolute;margin-left:346.15pt;margin-top:6.35pt;width:24.8pt;height:21.85pt;flip:y;z-index:251715072" o:connectortype="straight" strokecolor="#bfbfbf [2412]">
            <v:stroke endarrow="block"/>
          </v:shape>
        </w:pict>
      </w:r>
      <w:r w:rsidR="00122960" w:rsidRPr="00C3522B">
        <w:t xml:space="preserve">Quand </w:t>
      </w:r>
      <w:r w:rsidR="00122960">
        <w:t xml:space="preserve">le capteur droit détecte un mur  il s'arrête, tourne </w:t>
      </w:r>
      <w:r w:rsidR="00472AEF">
        <w:t xml:space="preserve">d'un quart de tour </w:t>
      </w:r>
      <w:r w:rsidR="00122960">
        <w:t>à gauche  et recommence à avancer.</w:t>
      </w:r>
      <w:r w:rsidR="00472AEF">
        <w:t xml:space="preserve"> </w:t>
      </w:r>
      <w:r w:rsidR="00AF14FA">
        <w:t xml:space="preserve">De la même façon lorsque </w:t>
      </w:r>
      <w:r w:rsidR="00122960">
        <w:t>le capteur gauche détecte un mur  il s'arrête, tourne</w:t>
      </w:r>
      <w:r w:rsidR="00472AEF">
        <w:t xml:space="preserve"> d'un quart de tour </w:t>
      </w:r>
      <w:r w:rsidR="00122960">
        <w:t xml:space="preserve"> à droite  et recommence à avancer.</w:t>
      </w:r>
      <w:r w:rsidR="00472AEF">
        <w:t xml:space="preserve"> Par contre lorsque les 2 capteurs (gauche et droite) sont activés le robot s'arrête et fait demi </w:t>
      </w:r>
      <w:proofErr w:type="gramStart"/>
      <w:r w:rsidR="00472AEF">
        <w:t>tour</w:t>
      </w:r>
      <w:r w:rsidR="00E10161">
        <w:t xml:space="preserve">  puis</w:t>
      </w:r>
      <w:proofErr w:type="gramEnd"/>
      <w:r w:rsidR="00E10161">
        <w:t xml:space="preserve"> se remet en route.</w:t>
      </w:r>
      <w:r w:rsidR="00472AEF">
        <w:t xml:space="preserve"> </w:t>
      </w:r>
      <w:r w:rsidR="00167A7E">
        <w:t xml:space="preserve"> </w:t>
      </w:r>
      <w:r w:rsidR="00472AEF">
        <w:t>Lorsque</w:t>
      </w:r>
      <w:r w:rsidR="00122960" w:rsidRPr="00C3522B">
        <w:t xml:space="preserve"> </w:t>
      </w:r>
      <w:r w:rsidR="00AF14FA">
        <w:t xml:space="preserve">la batterie de l'aspirateur </w:t>
      </w:r>
      <w:r w:rsidR="00122960">
        <w:t>est déchargé</w:t>
      </w:r>
      <w:r w:rsidR="00167A7E">
        <w:t>e</w:t>
      </w:r>
      <w:r w:rsidR="00122960">
        <w:t xml:space="preserve"> </w:t>
      </w:r>
      <w:r w:rsidR="00122960" w:rsidRPr="00C3522B">
        <w:t xml:space="preserve"> la </w:t>
      </w:r>
      <w:proofErr w:type="spellStart"/>
      <w:r w:rsidR="00122960" w:rsidRPr="00C3522B">
        <w:t>led</w:t>
      </w:r>
      <w:proofErr w:type="spellEnd"/>
      <w:r w:rsidR="00122960" w:rsidRPr="00C3522B">
        <w:t xml:space="preserve"> </w:t>
      </w:r>
      <w:r w:rsidR="00122960">
        <w:t>jaune</w:t>
      </w:r>
      <w:r w:rsidR="00AF14FA">
        <w:t xml:space="preserve"> s</w:t>
      </w:r>
      <w:r w:rsidR="00472AEF">
        <w:t xml:space="preserve">'allume </w:t>
      </w:r>
      <w:r w:rsidR="00AF14FA">
        <w:t xml:space="preserve">le robot </w:t>
      </w:r>
      <w:r w:rsidR="00472AEF">
        <w:t>arrête de bouger et d'aspirer</w:t>
      </w:r>
      <w:r w:rsidR="00AF14FA">
        <w:t>.</w:t>
      </w:r>
      <w:r w:rsidR="00167A7E">
        <w:t xml:space="preserve"> </w:t>
      </w:r>
      <w:r w:rsidR="00472AEF">
        <w:t xml:space="preserve"> Lorsque le bac à poussière est plein le robot arrête d'avancer et d'aspirer et la </w:t>
      </w:r>
      <w:proofErr w:type="spellStart"/>
      <w:r w:rsidR="00472AEF">
        <w:t>led</w:t>
      </w:r>
      <w:proofErr w:type="spellEnd"/>
      <w:r w:rsidR="00472AEF">
        <w:t xml:space="preserve"> bleu s'allume.</w:t>
      </w:r>
    </w:p>
    <w:p w:rsidR="00472AEF" w:rsidRPr="00C3522B" w:rsidRDefault="00472AEF" w:rsidP="00122960">
      <w:pPr>
        <w:pStyle w:val="Paragraphedeliste"/>
        <w:ind w:left="0" w:right="4961"/>
      </w:pP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122960">
      <w:pPr>
        <w:spacing w:line="360" w:lineRule="auto"/>
        <w:ind w:left="-284"/>
      </w:pPr>
      <w:r>
        <w:t>_____________________________________________________________________________</w:t>
      </w:r>
    </w:p>
    <w:p w:rsidR="00122960" w:rsidRDefault="00122960" w:rsidP="00C3522B">
      <w:pPr>
        <w:spacing w:line="360" w:lineRule="auto"/>
        <w:ind w:left="-284"/>
      </w:pPr>
    </w:p>
    <w:sectPr w:rsidR="00122960" w:rsidSect="006D5F51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EE4"/>
    <w:multiLevelType w:val="hybridMultilevel"/>
    <w:tmpl w:val="A5F8AB6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33E0D34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2A69EF"/>
    <w:multiLevelType w:val="hybridMultilevel"/>
    <w:tmpl w:val="F63610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9B46E9"/>
    <w:multiLevelType w:val="hybridMultilevel"/>
    <w:tmpl w:val="47389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A117D"/>
    <w:multiLevelType w:val="hybridMultilevel"/>
    <w:tmpl w:val="D38C598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71121EA2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0849BE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ED2"/>
    <w:rsid w:val="00046F62"/>
    <w:rsid w:val="00071865"/>
    <w:rsid w:val="000E2051"/>
    <w:rsid w:val="000F2ED2"/>
    <w:rsid w:val="00122960"/>
    <w:rsid w:val="00167A7E"/>
    <w:rsid w:val="00214FEB"/>
    <w:rsid w:val="00255321"/>
    <w:rsid w:val="00371103"/>
    <w:rsid w:val="0037521D"/>
    <w:rsid w:val="00426C7B"/>
    <w:rsid w:val="00440A4F"/>
    <w:rsid w:val="00472AEF"/>
    <w:rsid w:val="006044EF"/>
    <w:rsid w:val="006A39DE"/>
    <w:rsid w:val="006D5F51"/>
    <w:rsid w:val="007242B9"/>
    <w:rsid w:val="007D1D6C"/>
    <w:rsid w:val="007E0BDF"/>
    <w:rsid w:val="008339F9"/>
    <w:rsid w:val="00856B25"/>
    <w:rsid w:val="00857D84"/>
    <w:rsid w:val="00912B71"/>
    <w:rsid w:val="0094052A"/>
    <w:rsid w:val="009B12A0"/>
    <w:rsid w:val="009D33C5"/>
    <w:rsid w:val="009D68E0"/>
    <w:rsid w:val="00A15B75"/>
    <w:rsid w:val="00A667F0"/>
    <w:rsid w:val="00A7797F"/>
    <w:rsid w:val="00A873AB"/>
    <w:rsid w:val="00AC101D"/>
    <w:rsid w:val="00AF14FA"/>
    <w:rsid w:val="00B0116E"/>
    <w:rsid w:val="00B57E4B"/>
    <w:rsid w:val="00C12A1D"/>
    <w:rsid w:val="00C3522B"/>
    <w:rsid w:val="00C64568"/>
    <w:rsid w:val="00C762D8"/>
    <w:rsid w:val="00C90B57"/>
    <w:rsid w:val="00CE764E"/>
    <w:rsid w:val="00D27DA9"/>
    <w:rsid w:val="00D91D83"/>
    <w:rsid w:val="00DA335C"/>
    <w:rsid w:val="00DA694A"/>
    <w:rsid w:val="00DC40E0"/>
    <w:rsid w:val="00E10161"/>
    <w:rsid w:val="00E56F44"/>
    <w:rsid w:val="00E80E35"/>
    <w:rsid w:val="00EC376E"/>
    <w:rsid w:val="00ED4BDF"/>
    <w:rsid w:val="00F97C59"/>
    <w:rsid w:val="00FC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>
      <o:colormenu v:ext="edit" fillcolor="none" strokecolor="none"/>
    </o:shapedefaults>
    <o:shapelayout v:ext="edit">
      <o:idmap v:ext="edit" data="1"/>
      <o:rules v:ext="edit">
        <o:r id="V:Rule6" type="connector" idref="#_x0000_s1101"/>
        <o:r id="V:Rule7" type="connector" idref="#_x0000_s1099"/>
        <o:r id="V:Rule8" type="connector" idref="#_x0000_s1102"/>
        <o:r id="V:Rule9" type="connector" idref="#_x0000_s1105"/>
        <o:r id="V:Rule10" type="connector" idref="#_x0000_s1107"/>
      </o:rules>
      <o:regrouptable v:ext="edit">
        <o:entry new="1" old="0"/>
      </o:regrouptable>
    </o:shapelayout>
  </w:shapeDefaults>
  <w:decimalSymbol w:val=","/>
  <w:listSeparator w:val=";"/>
  <w15:docId w15:val="{77C3421B-559E-45BE-8192-4E246B7F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76E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6C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C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F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B011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Nom, Prénom : ___________________________________________Classe : _____________</vt:lpstr>
    </vt:vector>
  </TitlesOfParts>
  <Company>Collège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Nom, Prénom : ___________________________________________Classe : _____________</dc:title>
  <dc:creator>Collège</dc:creator>
  <cp:lastModifiedBy>admin</cp:lastModifiedBy>
  <cp:revision>4</cp:revision>
  <cp:lastPrinted>2018-05-31T11:23:00Z</cp:lastPrinted>
  <dcterms:created xsi:type="dcterms:W3CDTF">2018-05-31T11:23:00Z</dcterms:created>
  <dcterms:modified xsi:type="dcterms:W3CDTF">2018-12-15T17:00:00Z</dcterms:modified>
</cp:coreProperties>
</file>